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20B3E" w14:textId="5C5ABF6F" w:rsidR="002A066D" w:rsidRDefault="000C782A">
      <w:pPr>
        <w:jc w:val="right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>Łódź,</w:t>
      </w:r>
      <w:r w:rsidR="00A220EC">
        <w:rPr>
          <w:sz w:val="20"/>
          <w:szCs w:val="20"/>
        </w:rPr>
        <w:t xml:space="preserve"> </w:t>
      </w:r>
      <w:r w:rsidR="006A0513">
        <w:rPr>
          <w:sz w:val="20"/>
          <w:szCs w:val="20"/>
        </w:rPr>
        <w:t>1 lutego</w:t>
      </w:r>
      <w:r w:rsidR="00866217">
        <w:rPr>
          <w:sz w:val="20"/>
          <w:szCs w:val="20"/>
        </w:rPr>
        <w:t xml:space="preserve"> 2024</w:t>
      </w:r>
      <w:r>
        <w:rPr>
          <w:sz w:val="20"/>
          <w:szCs w:val="20"/>
        </w:rPr>
        <w:t xml:space="preserve"> r</w:t>
      </w:r>
      <w:r w:rsidR="00FE32EA">
        <w:rPr>
          <w:sz w:val="20"/>
          <w:szCs w:val="20"/>
        </w:rPr>
        <w:t>.</w:t>
      </w:r>
    </w:p>
    <w:p w14:paraId="3CB63E6A" w14:textId="77777777" w:rsidR="002A066D" w:rsidRDefault="002A066D">
      <w:pPr>
        <w:jc w:val="center"/>
        <w:rPr>
          <w:b/>
          <w:sz w:val="26"/>
          <w:szCs w:val="26"/>
        </w:rPr>
      </w:pPr>
    </w:p>
    <w:p w14:paraId="368540D9" w14:textId="2DC08112" w:rsidR="00540640" w:rsidRPr="00540640" w:rsidRDefault="0091112E" w:rsidP="0091112E">
      <w:pPr>
        <w:pStyle w:val="Akapitzli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Centrum medyczne LUX MED w </w:t>
      </w:r>
      <w:proofErr w:type="spellStart"/>
      <w:r>
        <w:rPr>
          <w:b/>
          <w:sz w:val="26"/>
          <w:szCs w:val="26"/>
        </w:rPr>
        <w:t>Textorial</w:t>
      </w:r>
      <w:proofErr w:type="spellEnd"/>
      <w:r>
        <w:rPr>
          <w:b/>
          <w:sz w:val="26"/>
          <w:szCs w:val="26"/>
        </w:rPr>
        <w:t xml:space="preserve"> Park</w:t>
      </w:r>
    </w:p>
    <w:p w14:paraId="3115A497" w14:textId="22C62DC4" w:rsidR="002A066D" w:rsidRDefault="008B49A5">
      <w:pPr>
        <w:tabs>
          <w:tab w:val="left" w:pos="2410"/>
        </w:tabs>
        <w:jc w:val="both"/>
        <w:rPr>
          <w:b/>
        </w:rPr>
      </w:pPr>
      <w:r>
        <w:rPr>
          <w:b/>
        </w:rPr>
        <w:t xml:space="preserve">Do grona najemców łódzkiego kampusu biurowego </w:t>
      </w:r>
      <w:proofErr w:type="spellStart"/>
      <w:r>
        <w:rPr>
          <w:b/>
        </w:rPr>
        <w:t>Textorial</w:t>
      </w:r>
      <w:proofErr w:type="spellEnd"/>
      <w:r>
        <w:rPr>
          <w:b/>
        </w:rPr>
        <w:t xml:space="preserve"> Park dołączyła Grupa LUX MED. Lider rynku prywatnych usług medycznych w Polsce wynajął</w:t>
      </w:r>
      <w:r w:rsidR="000C5025">
        <w:rPr>
          <w:b/>
        </w:rPr>
        <w:t xml:space="preserve"> ponad </w:t>
      </w:r>
      <w:r>
        <w:rPr>
          <w:b/>
        </w:rPr>
        <w:t>6</w:t>
      </w:r>
      <w:r w:rsidR="000C5025">
        <w:rPr>
          <w:b/>
        </w:rPr>
        <w:t>00</w:t>
      </w:r>
      <w:r w:rsidR="00944B41">
        <w:rPr>
          <w:b/>
        </w:rPr>
        <w:t xml:space="preserve"> </w:t>
      </w:r>
      <w:r>
        <w:rPr>
          <w:b/>
        </w:rPr>
        <w:t xml:space="preserve">mkw. powierzchni, usytuowanej na parterze budynku B. W </w:t>
      </w:r>
      <w:proofErr w:type="spellStart"/>
      <w:r>
        <w:rPr>
          <w:b/>
        </w:rPr>
        <w:t>Textorial</w:t>
      </w:r>
      <w:proofErr w:type="spellEnd"/>
      <w:r>
        <w:rPr>
          <w:b/>
        </w:rPr>
        <w:t xml:space="preserve"> Park powstanie centrum medyczne świadczące usługi</w:t>
      </w:r>
      <w:r w:rsidR="003A00C9">
        <w:rPr>
          <w:b/>
        </w:rPr>
        <w:t xml:space="preserve"> </w:t>
      </w:r>
      <w:r>
        <w:rPr>
          <w:b/>
        </w:rPr>
        <w:t>diagnostyki obrazowej</w:t>
      </w:r>
      <w:r w:rsidR="00FF43CC">
        <w:rPr>
          <w:b/>
        </w:rPr>
        <w:t>.</w:t>
      </w:r>
      <w:bookmarkStart w:id="1" w:name="_GoBack"/>
      <w:bookmarkEnd w:id="1"/>
    </w:p>
    <w:p w14:paraId="45FA6B57" w14:textId="6F2BC63A" w:rsidR="00201554" w:rsidRDefault="006F59DA">
      <w:pPr>
        <w:tabs>
          <w:tab w:val="left" w:pos="2410"/>
        </w:tabs>
        <w:jc w:val="both"/>
      </w:pPr>
      <w:r w:rsidRPr="006F59DA">
        <w:t xml:space="preserve">Grupa LUX MED jest liderem rynku prywatnych usług zdrowotnych w Polsce i częścią </w:t>
      </w:r>
      <w:proofErr w:type="spellStart"/>
      <w:r w:rsidRPr="006F59DA">
        <w:t>Bupa</w:t>
      </w:r>
      <w:proofErr w:type="spellEnd"/>
      <w:r w:rsidRPr="006F59DA">
        <w:t xml:space="preserve">, </w:t>
      </w:r>
      <w:r w:rsidR="003A00C9">
        <w:t xml:space="preserve">firmy </w:t>
      </w:r>
      <w:r w:rsidRPr="006F59DA">
        <w:t>która działa</w:t>
      </w:r>
      <w:r w:rsidR="003A00C9">
        <w:t xml:space="preserve"> </w:t>
      </w:r>
      <w:r w:rsidRPr="006F59DA">
        <w:t xml:space="preserve">jako ubezpieczyciel i świadczeniodawca usług medycznych na całym świecie. Firma świadczy swoje usługi w Polsce od </w:t>
      </w:r>
      <w:r w:rsidR="00201554">
        <w:t xml:space="preserve">ponad </w:t>
      </w:r>
      <w:r w:rsidRPr="006F59DA">
        <w:t>30 lat.</w:t>
      </w:r>
      <w:r w:rsidR="00381BE7">
        <w:t xml:space="preserve"> </w:t>
      </w:r>
      <w:r w:rsidRPr="006F59DA">
        <w:t>Grupa LUX MED zapewnia pełną opiekę: ambulatoryjną, diagnostyczną, rehabilitacyjną, stomatologiczną, psychologiczną, szpitalną i długoterminową dla ponad 2 500 000 pacjentów. Do ich dyspozycji jest ponad 2</w:t>
      </w:r>
      <w:r w:rsidR="00201554">
        <w:t>9</w:t>
      </w:r>
      <w:r w:rsidRPr="006F59DA">
        <w:t>0 ogólnodostępnych i przyzakładowych centrów medycznych, 1</w:t>
      </w:r>
      <w:r w:rsidR="00201554">
        <w:t>5</w:t>
      </w:r>
      <w:r w:rsidRPr="006F59DA">
        <w:t xml:space="preserve"> szpitali oraz blisko 3000 poradni partnerskich. Grupa LUX MED zatrudnia ponad </w:t>
      </w:r>
      <w:r w:rsidR="00201554">
        <w:t>20</w:t>
      </w:r>
      <w:r w:rsidRPr="006F59DA">
        <w:t xml:space="preserve"> 000 osób, w tym około </w:t>
      </w:r>
      <w:r w:rsidR="00201554">
        <w:t>9</w:t>
      </w:r>
      <w:r w:rsidRPr="006F59DA">
        <w:t xml:space="preserve">000 lekarzy i </w:t>
      </w:r>
      <w:r w:rsidR="00201554">
        <w:t>6</w:t>
      </w:r>
      <w:r w:rsidRPr="006F59DA">
        <w:t>000 wspierającego personelu medycznego, a w codziennej działalności, kieruje się zasadami zrównoważonego rozwoju, podejmując liczne inicjatywy z obszarów zaangażowania społecznego i środowiska. Grupa LUX MED jest Głównym Partnerem Medycznym Polskiego Komitetu Olimpijskiego i Głównym Partnerem Medycznym Polskiego Komitetu Para</w:t>
      </w:r>
      <w:r w:rsidR="00733D9C">
        <w:t>o</w:t>
      </w:r>
      <w:r w:rsidRPr="006F59DA">
        <w:t>limpijskiego.</w:t>
      </w:r>
    </w:p>
    <w:p w14:paraId="1C01CB49" w14:textId="47E45753" w:rsidR="00381BE7" w:rsidRPr="00381BE7" w:rsidRDefault="00381BE7" w:rsidP="00381BE7">
      <w:pPr>
        <w:tabs>
          <w:tab w:val="left" w:pos="2410"/>
        </w:tabs>
        <w:jc w:val="both"/>
        <w:rPr>
          <w:i/>
        </w:rPr>
      </w:pPr>
      <w:r>
        <w:t xml:space="preserve">– </w:t>
      </w:r>
      <w:r w:rsidRPr="00381BE7">
        <w:rPr>
          <w:i/>
        </w:rPr>
        <w:t>Jest mi niezmiernie</w:t>
      </w:r>
      <w:r>
        <w:rPr>
          <w:i/>
        </w:rPr>
        <w:t xml:space="preserve"> miło powitać Grupę LUX MED w </w:t>
      </w:r>
      <w:proofErr w:type="spellStart"/>
      <w:r w:rsidRPr="00381BE7">
        <w:rPr>
          <w:i/>
        </w:rPr>
        <w:t>Textorial</w:t>
      </w:r>
      <w:proofErr w:type="spellEnd"/>
      <w:r w:rsidRPr="00381BE7">
        <w:rPr>
          <w:i/>
        </w:rPr>
        <w:t xml:space="preserve"> Park</w:t>
      </w:r>
      <w:r>
        <w:rPr>
          <w:i/>
        </w:rPr>
        <w:t xml:space="preserve">. Posiadanie centrum medycznego wśród najemców kompleksu biurowego jest zawsze bardzo cenione. Stanowi to ogromny atut w ofercie danego projektu i zarazem wartość dodaną dla pozostałych użytkowników budynku. Cieszymy się, że to właśnie Grupa LUX MED, niezwykle ceniona i rozpoznawalna na polskim rynku marka, otworzy w </w:t>
      </w:r>
      <w:proofErr w:type="spellStart"/>
      <w:r>
        <w:rPr>
          <w:i/>
        </w:rPr>
        <w:t>Textorial</w:t>
      </w:r>
      <w:proofErr w:type="spellEnd"/>
      <w:r>
        <w:rPr>
          <w:i/>
        </w:rPr>
        <w:t xml:space="preserve"> Park </w:t>
      </w:r>
      <w:r w:rsidR="000C5025">
        <w:rPr>
          <w:i/>
        </w:rPr>
        <w:t xml:space="preserve">nowoczesną </w:t>
      </w:r>
      <w:r>
        <w:rPr>
          <w:i/>
        </w:rPr>
        <w:t>placówkę medyczną</w:t>
      </w:r>
      <w:r w:rsidR="00285E26">
        <w:rPr>
          <w:i/>
        </w:rPr>
        <w:t xml:space="preserve"> w Łodzi</w:t>
      </w:r>
      <w:r>
        <w:rPr>
          <w:i/>
        </w:rPr>
        <w:t xml:space="preserve"> – </w:t>
      </w:r>
      <w:r>
        <w:t xml:space="preserve">powiedziała </w:t>
      </w:r>
      <w:r>
        <w:rPr>
          <w:b/>
        </w:rPr>
        <w:t xml:space="preserve">Anna Banaś, Prezes Zarządu St. </w:t>
      </w:r>
      <w:proofErr w:type="spellStart"/>
      <w:r>
        <w:rPr>
          <w:b/>
        </w:rPr>
        <w:t>Paul’s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Developments</w:t>
      </w:r>
      <w:proofErr w:type="spellEnd"/>
      <w:r>
        <w:rPr>
          <w:b/>
        </w:rPr>
        <w:t xml:space="preserve"> Polska, właściciela </w:t>
      </w:r>
      <w:proofErr w:type="spellStart"/>
      <w:r>
        <w:rPr>
          <w:b/>
        </w:rPr>
        <w:t>Textorial</w:t>
      </w:r>
      <w:proofErr w:type="spellEnd"/>
      <w:r>
        <w:rPr>
          <w:b/>
        </w:rPr>
        <w:t xml:space="preserve"> Park</w:t>
      </w:r>
      <w:r>
        <w:t>.</w:t>
      </w:r>
    </w:p>
    <w:p w14:paraId="0BE074FB" w14:textId="2F9B7533" w:rsidR="006F59DA" w:rsidRDefault="00381BE7">
      <w:pPr>
        <w:tabs>
          <w:tab w:val="left" w:pos="2410"/>
        </w:tabs>
        <w:jc w:val="both"/>
      </w:pPr>
      <w:r>
        <w:t xml:space="preserve">Centrum medyczne LUX MED w </w:t>
      </w:r>
      <w:proofErr w:type="spellStart"/>
      <w:r>
        <w:t>Textorial</w:t>
      </w:r>
      <w:proofErr w:type="spellEnd"/>
      <w:r>
        <w:t xml:space="preserve"> Park będzie mieściło się na parterze budynku B i obejmie powierzchnię 625 mkw. W placówce przy ul. Fabrycznej </w:t>
      </w:r>
      <w:r w:rsidR="00C06566">
        <w:t xml:space="preserve">17 </w:t>
      </w:r>
      <w:r>
        <w:t>w Łodzi, LUX MED oferował będzie usługi diagnostyki obrazowej</w:t>
      </w:r>
      <w:r w:rsidR="00FF3738">
        <w:t xml:space="preserve"> – </w:t>
      </w:r>
      <w:r w:rsidR="00FF3738" w:rsidRPr="00FF3738">
        <w:t>przewidziane są pracownie</w:t>
      </w:r>
      <w:r w:rsidR="00FF3738">
        <w:t xml:space="preserve"> </w:t>
      </w:r>
      <w:r w:rsidR="00FF3738" w:rsidRPr="00FF3738">
        <w:t>rezonansu magnetycznego</w:t>
      </w:r>
      <w:r w:rsidR="002F4064">
        <w:t xml:space="preserve"> oraz </w:t>
      </w:r>
      <w:r w:rsidR="00215F02">
        <w:t>konsultacje</w:t>
      </w:r>
      <w:r w:rsidR="002F4064">
        <w:t xml:space="preserve"> specjalistyczne.</w:t>
      </w:r>
      <w:r w:rsidR="00FF3738" w:rsidRPr="00FF3738">
        <w:t xml:space="preserve"> </w:t>
      </w:r>
      <w:r w:rsidR="00FF3738">
        <w:t xml:space="preserve">Tym samym, będzie to najnowocześniejsze i największe centrum diagnostyczne LUX MED w Łodzi. </w:t>
      </w:r>
    </w:p>
    <w:p w14:paraId="760802ED" w14:textId="1669A4C7" w:rsidR="00D46306" w:rsidRPr="00D46306" w:rsidRDefault="00733D9C" w:rsidP="00733D9C">
      <w:pPr>
        <w:jc w:val="both"/>
      </w:pPr>
      <w:bookmarkStart w:id="2" w:name="_Hlk157074627"/>
      <w:r w:rsidRPr="00733D9C">
        <w:t>–</w:t>
      </w:r>
      <w:r>
        <w:t xml:space="preserve"> </w:t>
      </w:r>
      <w:r w:rsidR="00D46306" w:rsidRPr="00733D9C">
        <w:rPr>
          <w:i/>
        </w:rPr>
        <w:t>Grupa LUX MED zarządza największą siecią placówek medycznych w Polsce. Jej rozwój oraz dbałość o jakość i bezpieczeństwo świadczonych usług</w:t>
      </w:r>
      <w:r w:rsidR="00E80241" w:rsidRPr="00733D9C">
        <w:rPr>
          <w:i/>
        </w:rPr>
        <w:t>,</w:t>
      </w:r>
      <w:r w:rsidR="00D46306" w:rsidRPr="00733D9C">
        <w:rPr>
          <w:i/>
        </w:rPr>
        <w:t xml:space="preserve"> jest dla nas priorytetem. Równie ważne jest, by nasi pacjenci czuli się komfortowo korzystając z naszej oferty. Decydując się na lokalizację nowego centrum LUX MED w </w:t>
      </w:r>
      <w:proofErr w:type="spellStart"/>
      <w:r w:rsidR="00D46306" w:rsidRPr="00733D9C">
        <w:rPr>
          <w:i/>
        </w:rPr>
        <w:t>Textorial</w:t>
      </w:r>
      <w:proofErr w:type="spellEnd"/>
      <w:r w:rsidR="00D46306" w:rsidRPr="00733D9C">
        <w:rPr>
          <w:i/>
        </w:rPr>
        <w:t xml:space="preserve"> Park jesteśmy pewni, że te warunki będą spełnione. Co więcej miejsce jest wizytówką historii łódzkiej architektury przemysłowej. Odrestaurowane i zmodernizowane pozostałości dawnej fabryki </w:t>
      </w:r>
      <w:proofErr w:type="spellStart"/>
      <w:r w:rsidR="00D46306" w:rsidRPr="00733D9C">
        <w:rPr>
          <w:i/>
        </w:rPr>
        <w:t>Scheiblera</w:t>
      </w:r>
      <w:proofErr w:type="spellEnd"/>
      <w:r w:rsidR="00D46306" w:rsidRPr="00733D9C">
        <w:rPr>
          <w:i/>
        </w:rPr>
        <w:t xml:space="preserve"> na Księżym Młynie tworzą wyjątkową atmosferę budynku. Bardzo się cieszę, że już niedługo będziemy mogli zaprosić mieszkańców Łodzi i okolic do nowoczesnej i wygodnej placówki</w:t>
      </w:r>
      <w:r w:rsidR="00D46306" w:rsidRPr="00D46306">
        <w:t xml:space="preserve"> –</w:t>
      </w:r>
      <w:r>
        <w:t xml:space="preserve"> skomentował</w:t>
      </w:r>
      <w:r w:rsidR="00D46306" w:rsidRPr="00D46306">
        <w:t xml:space="preserve"> </w:t>
      </w:r>
      <w:r w:rsidR="00D46306" w:rsidRPr="00733D9C">
        <w:rPr>
          <w:b/>
        </w:rPr>
        <w:t>Michał Rybak, wiceprezes zarządu LUX MED</w:t>
      </w:r>
      <w:r w:rsidR="00D46306" w:rsidRPr="00D46306">
        <w:t>.</w:t>
      </w:r>
    </w:p>
    <w:bookmarkEnd w:id="2"/>
    <w:p w14:paraId="0B5CCFDA" w14:textId="77777777" w:rsidR="002A066D" w:rsidRDefault="000C782A">
      <w:pPr>
        <w:tabs>
          <w:tab w:val="left" w:pos="2410"/>
        </w:tabs>
        <w:jc w:val="both"/>
      </w:pPr>
      <w:proofErr w:type="spellStart"/>
      <w:r>
        <w:t>Textorial</w:t>
      </w:r>
      <w:proofErr w:type="spellEnd"/>
      <w:r>
        <w:t xml:space="preserve"> Park to kampus biurowy zlokalizowany nieopodal ścisłego centrum Łodzi – na terenie Księżego Młyna – w dawnych magazynach bawełny fabryki Karola </w:t>
      </w:r>
      <w:proofErr w:type="spellStart"/>
      <w:r>
        <w:t>Scheiblera</w:t>
      </w:r>
      <w:proofErr w:type="spellEnd"/>
      <w:r>
        <w:t xml:space="preserve">. Kompleks powstał w 2008 roku i  składa się z trzech budynków biurowych klasy A, połączonych ze sobą przeszklonym </w:t>
      </w:r>
      <w:r>
        <w:lastRenderedPageBreak/>
        <w:t xml:space="preserve">atrium. </w:t>
      </w:r>
      <w:proofErr w:type="spellStart"/>
      <w:r>
        <w:t>Textorial</w:t>
      </w:r>
      <w:proofErr w:type="spellEnd"/>
      <w:r>
        <w:t xml:space="preserve"> Park oferuje łącznie prawie 14 000 mkw. powierzchni komercyjnej, z czego 5000 mkw. znajduje się w Budynku A, 4000 mkw. w Budynku B i 4300 mkw. w Budynku C.  </w:t>
      </w:r>
    </w:p>
    <w:p w14:paraId="029E9340" w14:textId="7DFD9FAB" w:rsidR="002A066D" w:rsidRDefault="000C782A">
      <w:pPr>
        <w:tabs>
          <w:tab w:val="left" w:pos="2410"/>
        </w:tabs>
        <w:jc w:val="both"/>
      </w:pPr>
      <w:r>
        <w:t xml:space="preserve">Odrestaurowane i zmodernizowane pozostałości przemysłowych zabudowań, położonych między ulicą Fabryczną a ulicą Magazynową, stworzyły nie tylko atrakcyjne miejsce pracy na biznesowej mapie Łodzi, ale także przywróciły lokalnej społeczności przestrzeń o charakterze miastotwórczym i kulturowym. Poza powierzchniami biurowymi, na terenie </w:t>
      </w:r>
      <w:proofErr w:type="spellStart"/>
      <w:r>
        <w:t>Textorial</w:t>
      </w:r>
      <w:proofErr w:type="spellEnd"/>
      <w:r>
        <w:t xml:space="preserve"> Park znajdują się m.in. kantyna, restauracja, sprzyjające odpoczynkowi w trakcie i po pracy zielone patio czy amfiteatr, gdzie odbywają się liczne i otwarte dla wszystkich mieszkańców Łodzi wydarzenia kulturalno-rozrywkowe. Do grona najemców należą między innymi Three </w:t>
      </w:r>
      <w:proofErr w:type="spellStart"/>
      <w:r>
        <w:t>Chimneys</w:t>
      </w:r>
      <w:proofErr w:type="spellEnd"/>
      <w:r>
        <w:t xml:space="preserve">, Kofeina, </w:t>
      </w:r>
      <w:proofErr w:type="spellStart"/>
      <w:r>
        <w:t>Peoplevox</w:t>
      </w:r>
      <w:proofErr w:type="spellEnd"/>
      <w:r>
        <w:t xml:space="preserve">, PCG, One Wall Design, </w:t>
      </w:r>
      <w:proofErr w:type="spellStart"/>
      <w:r>
        <w:t>Surchem</w:t>
      </w:r>
      <w:proofErr w:type="spellEnd"/>
      <w:r>
        <w:t xml:space="preserve">, </w:t>
      </w:r>
      <w:proofErr w:type="spellStart"/>
      <w:r>
        <w:t>Mabion</w:t>
      </w:r>
      <w:proofErr w:type="spellEnd"/>
      <w:r>
        <w:t>,</w:t>
      </w:r>
      <w:r w:rsidR="00A5066F">
        <w:t xml:space="preserve"> .</w:t>
      </w:r>
      <w:proofErr w:type="spellStart"/>
      <w:r w:rsidR="00A5066F">
        <w:t>mdd</w:t>
      </w:r>
      <w:proofErr w:type="spellEnd"/>
      <w:r w:rsidR="00A5066F">
        <w:t>,</w:t>
      </w:r>
      <w:r>
        <w:t xml:space="preserve"> Media </w:t>
      </w:r>
      <w:proofErr w:type="spellStart"/>
      <w:r>
        <w:t>Expert</w:t>
      </w:r>
      <w:proofErr w:type="spellEnd"/>
      <w:r w:rsidR="002C01F0">
        <w:t xml:space="preserve"> czy właśnie LUX MED.</w:t>
      </w:r>
    </w:p>
    <w:p w14:paraId="1883A271" w14:textId="77777777" w:rsidR="002A066D" w:rsidRPr="00002627" w:rsidRDefault="000C782A" w:rsidP="00002627">
      <w:pPr>
        <w:tabs>
          <w:tab w:val="left" w:pos="2410"/>
        </w:tabs>
        <w:jc w:val="both"/>
      </w:pPr>
      <w:r>
        <w:t xml:space="preserve">Inwestycja oferuje łącznie 161 miejsc postojowych w garażu podziemnym, 79 miejsc na terenie zewnętrznym oraz parking rowerowy ze 193 stanowiskami. Wszystkie budynki </w:t>
      </w:r>
      <w:proofErr w:type="spellStart"/>
      <w:r>
        <w:t>Textorial</w:t>
      </w:r>
      <w:proofErr w:type="spellEnd"/>
      <w:r>
        <w:t xml:space="preserve"> Park uzyskały certyfikaty BREEAM In-</w:t>
      </w:r>
      <w:proofErr w:type="spellStart"/>
      <w:r>
        <w:t>Use</w:t>
      </w:r>
      <w:proofErr w:type="spellEnd"/>
      <w:r>
        <w:t xml:space="preserve"> na poziomie dobrym oraz bardzo dobrym.</w:t>
      </w:r>
    </w:p>
    <w:p w14:paraId="0CFB98A1" w14:textId="77777777" w:rsidR="002A066D" w:rsidRDefault="002A066D">
      <w:pPr>
        <w:shd w:val="clear" w:color="auto" w:fill="FFFFFF"/>
        <w:spacing w:after="0" w:line="240" w:lineRule="auto"/>
        <w:jc w:val="both"/>
        <w:rPr>
          <w:sz w:val="23"/>
          <w:szCs w:val="23"/>
        </w:rPr>
      </w:pPr>
    </w:p>
    <w:p w14:paraId="2B1B1F39" w14:textId="77777777" w:rsidR="002A066D" w:rsidRDefault="000C782A">
      <w:pPr>
        <w:jc w:val="center"/>
      </w:pPr>
      <w:r>
        <w:t>***</w:t>
      </w:r>
    </w:p>
    <w:p w14:paraId="4A89932A" w14:textId="77777777" w:rsidR="00B227E1" w:rsidRDefault="00B227E1" w:rsidP="00FF3738"/>
    <w:p w14:paraId="1ADF9AB6" w14:textId="77777777" w:rsidR="002A066D" w:rsidRDefault="000C782A">
      <w:pPr>
        <w:spacing w:before="280" w:after="28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St. </w:t>
      </w:r>
      <w:proofErr w:type="spellStart"/>
      <w:r>
        <w:rPr>
          <w:b/>
          <w:sz w:val="20"/>
          <w:szCs w:val="20"/>
        </w:rPr>
        <w:t>Paul’s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Developments</w:t>
      </w:r>
      <w:proofErr w:type="spellEnd"/>
      <w:r>
        <w:rPr>
          <w:b/>
          <w:sz w:val="20"/>
          <w:szCs w:val="20"/>
        </w:rPr>
        <w:t xml:space="preserve"> </w:t>
      </w:r>
    </w:p>
    <w:p w14:paraId="0F3EF38A" w14:textId="77777777" w:rsidR="002A066D" w:rsidRDefault="000C782A">
      <w:pPr>
        <w:spacing w:before="280" w:after="28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Paul’s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Developments</w:t>
      </w:r>
      <w:proofErr w:type="spellEnd"/>
      <w:r>
        <w:rPr>
          <w:sz w:val="20"/>
          <w:szCs w:val="20"/>
        </w:rPr>
        <w:t xml:space="preserve"> to firma działająca na rynku brytyjskim od ponad dwudziestu pięciu lat. Znana jest z realizacji trudnych i ambitnych projektów, takich jak zagospodarowanie byłej kopalni węgla </w:t>
      </w:r>
      <w:proofErr w:type="spellStart"/>
      <w:r>
        <w:rPr>
          <w:sz w:val="20"/>
          <w:szCs w:val="20"/>
        </w:rPr>
        <w:t>Cortonwood</w:t>
      </w:r>
      <w:proofErr w:type="spellEnd"/>
      <w:r>
        <w:rPr>
          <w:sz w:val="20"/>
          <w:szCs w:val="20"/>
        </w:rPr>
        <w:t xml:space="preserve"> w </w:t>
      </w:r>
      <w:proofErr w:type="spellStart"/>
      <w:r>
        <w:rPr>
          <w:sz w:val="20"/>
          <w:szCs w:val="20"/>
        </w:rPr>
        <w:t>Rotherham</w:t>
      </w:r>
      <w:proofErr w:type="spellEnd"/>
      <w:r>
        <w:rPr>
          <w:sz w:val="20"/>
          <w:szCs w:val="20"/>
        </w:rPr>
        <w:t xml:space="preserve"> czy budowa obiektów biurowych i powierzchni przemysłowych na terenach pokopalnianych w </w:t>
      </w:r>
      <w:proofErr w:type="spellStart"/>
      <w:r>
        <w:rPr>
          <w:sz w:val="20"/>
          <w:szCs w:val="20"/>
        </w:rPr>
        <w:t>Brookfields</w:t>
      </w:r>
      <w:proofErr w:type="spellEnd"/>
      <w:r>
        <w:rPr>
          <w:sz w:val="20"/>
          <w:szCs w:val="20"/>
        </w:rPr>
        <w:t xml:space="preserve">. W Polsce spółka St. </w:t>
      </w:r>
      <w:proofErr w:type="spellStart"/>
      <w:r>
        <w:rPr>
          <w:sz w:val="20"/>
          <w:szCs w:val="20"/>
        </w:rPr>
        <w:t>Paul's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Developments</w:t>
      </w:r>
      <w:proofErr w:type="spellEnd"/>
      <w:r>
        <w:rPr>
          <w:sz w:val="20"/>
          <w:szCs w:val="20"/>
        </w:rPr>
        <w:t xml:space="preserve"> przeprowadziła wspólnie z firmą Armada Business Park rewitalizację dziewiętnastowiecznej remizy strażackiej. Projekt ten zdobył nagrodę w konkursie "Modernizacja Roku 2000". W 2009 roku spółka oddała do użytku pierwszy biurowiec klasy A w Łodzi – </w:t>
      </w:r>
      <w:proofErr w:type="spellStart"/>
      <w:r>
        <w:rPr>
          <w:sz w:val="20"/>
          <w:szCs w:val="20"/>
        </w:rPr>
        <w:t>Textorial</w:t>
      </w:r>
      <w:proofErr w:type="spellEnd"/>
      <w:r>
        <w:rPr>
          <w:sz w:val="20"/>
          <w:szCs w:val="20"/>
        </w:rPr>
        <w:t xml:space="preserve"> Park, wyróżniony nagrodą "Najważniejsza inwestycja roku 2008".</w:t>
      </w:r>
    </w:p>
    <w:p w14:paraId="7D11AA2E" w14:textId="77777777" w:rsidR="002A066D" w:rsidRDefault="00923F4E">
      <w:pPr>
        <w:spacing w:before="280" w:after="280" w:line="240" w:lineRule="auto"/>
        <w:jc w:val="both"/>
        <w:rPr>
          <w:sz w:val="20"/>
          <w:szCs w:val="20"/>
        </w:rPr>
      </w:pPr>
      <w:hyperlink r:id="rId8">
        <w:r w:rsidR="000C782A">
          <w:rPr>
            <w:color w:val="0563C1"/>
            <w:sz w:val="20"/>
            <w:szCs w:val="20"/>
            <w:u w:val="single"/>
          </w:rPr>
          <w:t>https://www.st-pauls.pl/pl/o-nas/</w:t>
        </w:r>
      </w:hyperlink>
    </w:p>
    <w:p w14:paraId="29BA97A1" w14:textId="77777777" w:rsidR="002A066D" w:rsidRDefault="002A066D">
      <w:pPr>
        <w:jc w:val="both"/>
        <w:rPr>
          <w:b/>
        </w:rPr>
      </w:pPr>
    </w:p>
    <w:p w14:paraId="330ECB3A" w14:textId="7D4A5C67" w:rsidR="002C01F0" w:rsidRPr="002C01F0" w:rsidRDefault="002C01F0" w:rsidP="002C01F0">
      <w:pPr>
        <w:rPr>
          <w:rFonts w:asciiTheme="minorHAnsi" w:eastAsiaTheme="minorHAnsi" w:hAnsiTheme="minorHAnsi" w:cstheme="minorHAnsi"/>
          <w:b/>
          <w:bCs/>
          <w:sz w:val="20"/>
          <w:szCs w:val="20"/>
          <w:lang w:val="en-GB" w:eastAsia="en-US"/>
        </w:rPr>
      </w:pPr>
      <w:proofErr w:type="spellStart"/>
      <w:r>
        <w:rPr>
          <w:rFonts w:asciiTheme="minorHAnsi" w:eastAsiaTheme="minorHAnsi" w:hAnsiTheme="minorHAnsi" w:cstheme="minorBidi"/>
          <w:b/>
          <w:bCs/>
          <w:sz w:val="20"/>
          <w:szCs w:val="20"/>
          <w:lang w:val="en-GB" w:eastAsia="en-US"/>
        </w:rPr>
        <w:t>Kontakt</w:t>
      </w:r>
      <w:proofErr w:type="spellEnd"/>
      <w:r>
        <w:rPr>
          <w:rFonts w:asciiTheme="minorHAnsi" w:eastAsiaTheme="minorHAnsi" w:hAnsiTheme="minorHAnsi" w:cstheme="minorBidi"/>
          <w:b/>
          <w:bCs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0"/>
          <w:szCs w:val="20"/>
          <w:lang w:val="en-GB" w:eastAsia="en-US"/>
        </w:rPr>
        <w:t>dla</w:t>
      </w:r>
      <w:proofErr w:type="spellEnd"/>
      <w:r>
        <w:rPr>
          <w:rFonts w:asciiTheme="minorHAnsi" w:eastAsiaTheme="minorHAnsi" w:hAnsiTheme="minorHAnsi" w:cstheme="minorBidi"/>
          <w:b/>
          <w:bCs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0"/>
          <w:szCs w:val="20"/>
          <w:lang w:val="en-GB" w:eastAsia="en-US"/>
        </w:rPr>
        <w:t>mediów</w:t>
      </w:r>
      <w:proofErr w:type="spellEnd"/>
      <w:r w:rsidRPr="002C01F0">
        <w:rPr>
          <w:rFonts w:asciiTheme="minorHAnsi" w:eastAsiaTheme="minorHAnsi" w:hAnsiTheme="minorHAnsi" w:cstheme="minorBidi"/>
          <w:b/>
          <w:bCs/>
          <w:sz w:val="20"/>
          <w:szCs w:val="20"/>
          <w:lang w:val="en-GB" w:eastAsia="en-US"/>
        </w:rPr>
        <w:t>:</w:t>
      </w:r>
    </w:p>
    <w:p w14:paraId="59974902" w14:textId="77777777" w:rsidR="002C01F0" w:rsidRPr="002C01F0" w:rsidRDefault="002C01F0" w:rsidP="002C01F0">
      <w:pPr>
        <w:spacing w:after="0" w:line="276" w:lineRule="auto"/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</w:pPr>
      <w:r w:rsidRPr="002C01F0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Krzysztof Wielgus</w:t>
      </w:r>
    </w:p>
    <w:p w14:paraId="1BD8C2DF" w14:textId="77777777" w:rsidR="002C01F0" w:rsidRPr="002C01F0" w:rsidRDefault="002C01F0" w:rsidP="002C01F0">
      <w:pPr>
        <w:spacing w:after="0" w:line="276" w:lineRule="auto"/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</w:pPr>
      <w:r w:rsidRPr="002C01F0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Advanced PR</w:t>
      </w:r>
    </w:p>
    <w:p w14:paraId="65B8A320" w14:textId="77777777" w:rsidR="002C01F0" w:rsidRPr="002C01F0" w:rsidRDefault="002C01F0" w:rsidP="002C01F0">
      <w:pPr>
        <w:spacing w:after="0" w:line="276" w:lineRule="auto"/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</w:pPr>
      <w:r w:rsidRPr="002C01F0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e-mail </w:t>
      </w:r>
      <w:hyperlink r:id="rId9" w:history="1">
        <w:r w:rsidRPr="002C01F0">
          <w:rPr>
            <w:rFonts w:asciiTheme="minorHAnsi" w:eastAsiaTheme="minorHAnsi" w:hAnsiTheme="minorHAnsi" w:cstheme="minorBidi"/>
            <w:color w:val="0563C1" w:themeColor="hyperlink"/>
            <w:sz w:val="20"/>
            <w:szCs w:val="20"/>
            <w:u w:val="single"/>
            <w:lang w:val="en-GB" w:eastAsia="en-US"/>
          </w:rPr>
          <w:t>kwielgus@advancedpr.pl</w:t>
        </w:r>
      </w:hyperlink>
    </w:p>
    <w:p w14:paraId="7756F2B7" w14:textId="21B9A661" w:rsidR="002C01F0" w:rsidRPr="002C01F0" w:rsidRDefault="002C01F0" w:rsidP="002C01F0">
      <w:pPr>
        <w:spacing w:after="0" w:line="276" w:lineRule="auto"/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tel</w:t>
      </w:r>
      <w:r w:rsidRPr="002C01F0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: +48 728 826 023 </w:t>
      </w:r>
    </w:p>
    <w:p w14:paraId="7657CB22" w14:textId="77777777" w:rsidR="002A066D" w:rsidRPr="00733D9C" w:rsidRDefault="002A066D">
      <w:pPr>
        <w:spacing w:after="0" w:line="276" w:lineRule="auto"/>
      </w:pPr>
    </w:p>
    <w:sectPr w:rsidR="002A066D" w:rsidRPr="00733D9C" w:rsidSect="00CB66F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73F44" w14:textId="77777777" w:rsidR="00923F4E" w:rsidRDefault="00923F4E">
      <w:pPr>
        <w:spacing w:after="0" w:line="240" w:lineRule="auto"/>
      </w:pPr>
      <w:r>
        <w:separator/>
      </w:r>
    </w:p>
  </w:endnote>
  <w:endnote w:type="continuationSeparator" w:id="0">
    <w:p w14:paraId="29A94D23" w14:textId="77777777" w:rsidR="00923F4E" w:rsidRDefault="0092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EE69D" w14:textId="7402A3AE" w:rsidR="002A066D" w:rsidRDefault="00A62C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0E23D" wp14:editId="0AB8F103">
              <wp:simplePos x="0" y="0"/>
              <wp:positionH relativeFrom="column">
                <wp:posOffset>-901700</wp:posOffset>
              </wp:positionH>
              <wp:positionV relativeFrom="paragraph">
                <wp:posOffset>10210800</wp:posOffset>
              </wp:positionV>
              <wp:extent cx="7569835" cy="283210"/>
              <wp:effectExtent l="0" t="0" r="0" b="0"/>
              <wp:wrapNone/>
              <wp:docPr id="2069988787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983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A41CCB" w14:textId="77777777" w:rsidR="002A066D" w:rsidRDefault="002A066D">
                          <w:pPr>
                            <w:spacing w:after="0"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254000" tIns="0" rIns="91425" bIns="0" anchor="b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70E23D" id="Prostokąt 1" o:spid="_x0000_s1026" style="position:absolute;margin-left:-71pt;margin-top:804pt;width:596.0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" filled="f" stroked="f">
              <v:textbox inset="20pt,0,2.53958mm,0">
                <w:txbxContent>
                  <w:p w14:paraId="5DA41CCB" w14:textId="77777777" w:rsidR="002A066D" w:rsidRDefault="002A066D">
                    <w:pPr>
                      <w:spacing w:after="0"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6E925" w14:textId="77777777" w:rsidR="00923F4E" w:rsidRDefault="00923F4E">
      <w:pPr>
        <w:spacing w:after="0" w:line="240" w:lineRule="auto"/>
      </w:pPr>
      <w:r>
        <w:separator/>
      </w:r>
    </w:p>
  </w:footnote>
  <w:footnote w:type="continuationSeparator" w:id="0">
    <w:p w14:paraId="4FC25F0C" w14:textId="77777777" w:rsidR="00923F4E" w:rsidRDefault="0092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F0FBB" w14:textId="77777777" w:rsidR="002A066D" w:rsidRDefault="000C78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6AFE2E" wp14:editId="6CA6073F">
          <wp:simplePos x="0" y="0"/>
          <wp:positionH relativeFrom="column">
            <wp:posOffset>-104139</wp:posOffset>
          </wp:positionH>
          <wp:positionV relativeFrom="paragraph">
            <wp:posOffset>54582</wp:posOffset>
          </wp:positionV>
          <wp:extent cx="1732915" cy="737235"/>
          <wp:effectExtent l="0" t="0" r="0" b="0"/>
          <wp:wrapNone/>
          <wp:docPr id="4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2915" cy="73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4B5EE8" w14:textId="77777777" w:rsidR="002A066D" w:rsidRDefault="000C78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7E84F2B9" w14:textId="77777777" w:rsidR="002A066D" w:rsidRDefault="002A06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4D609A91" w14:textId="77777777" w:rsidR="002A066D" w:rsidRDefault="000C78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>INFORMACJA PRASOWA</w:t>
    </w:r>
  </w:p>
  <w:p w14:paraId="0E169428" w14:textId="77777777" w:rsidR="002A066D" w:rsidRDefault="002A06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04542"/>
    <w:multiLevelType w:val="hybridMultilevel"/>
    <w:tmpl w:val="F2FE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6D"/>
    <w:rsid w:val="00002627"/>
    <w:rsid w:val="000266C2"/>
    <w:rsid w:val="000C5025"/>
    <w:rsid w:val="000C782A"/>
    <w:rsid w:val="000F5B3D"/>
    <w:rsid w:val="0010554D"/>
    <w:rsid w:val="00114008"/>
    <w:rsid w:val="0016478F"/>
    <w:rsid w:val="00201554"/>
    <w:rsid w:val="00215F02"/>
    <w:rsid w:val="00256ABC"/>
    <w:rsid w:val="002804ED"/>
    <w:rsid w:val="00285E26"/>
    <w:rsid w:val="002A066D"/>
    <w:rsid w:val="002B05DF"/>
    <w:rsid w:val="002C01F0"/>
    <w:rsid w:val="002F4064"/>
    <w:rsid w:val="00311327"/>
    <w:rsid w:val="00381BE7"/>
    <w:rsid w:val="003901EF"/>
    <w:rsid w:val="003A00C9"/>
    <w:rsid w:val="003F3CD9"/>
    <w:rsid w:val="0045445F"/>
    <w:rsid w:val="00460D82"/>
    <w:rsid w:val="00505463"/>
    <w:rsid w:val="00540640"/>
    <w:rsid w:val="00567CEC"/>
    <w:rsid w:val="006A0513"/>
    <w:rsid w:val="006D52AF"/>
    <w:rsid w:val="006F59DA"/>
    <w:rsid w:val="00716123"/>
    <w:rsid w:val="00733D9C"/>
    <w:rsid w:val="00747D89"/>
    <w:rsid w:val="007A2D72"/>
    <w:rsid w:val="00864A54"/>
    <w:rsid w:val="00866217"/>
    <w:rsid w:val="008B49A5"/>
    <w:rsid w:val="008E40DF"/>
    <w:rsid w:val="0091112E"/>
    <w:rsid w:val="009220BA"/>
    <w:rsid w:val="00923F4E"/>
    <w:rsid w:val="00944B41"/>
    <w:rsid w:val="0096174F"/>
    <w:rsid w:val="00A220EC"/>
    <w:rsid w:val="00A30367"/>
    <w:rsid w:val="00A36C5B"/>
    <w:rsid w:val="00A4068E"/>
    <w:rsid w:val="00A5066F"/>
    <w:rsid w:val="00A62C38"/>
    <w:rsid w:val="00A70F93"/>
    <w:rsid w:val="00A76396"/>
    <w:rsid w:val="00A803C7"/>
    <w:rsid w:val="00AD4E26"/>
    <w:rsid w:val="00AE6180"/>
    <w:rsid w:val="00B227E1"/>
    <w:rsid w:val="00BF62BC"/>
    <w:rsid w:val="00C06566"/>
    <w:rsid w:val="00C4360A"/>
    <w:rsid w:val="00C759D9"/>
    <w:rsid w:val="00CB1B92"/>
    <w:rsid w:val="00CB66F8"/>
    <w:rsid w:val="00CE504E"/>
    <w:rsid w:val="00D04910"/>
    <w:rsid w:val="00D34362"/>
    <w:rsid w:val="00D46306"/>
    <w:rsid w:val="00D46E13"/>
    <w:rsid w:val="00DA36D1"/>
    <w:rsid w:val="00DF2F13"/>
    <w:rsid w:val="00E26B10"/>
    <w:rsid w:val="00E275E4"/>
    <w:rsid w:val="00E370E3"/>
    <w:rsid w:val="00E40C44"/>
    <w:rsid w:val="00E80241"/>
    <w:rsid w:val="00E91D04"/>
    <w:rsid w:val="00F11327"/>
    <w:rsid w:val="00F11AFF"/>
    <w:rsid w:val="00F135F7"/>
    <w:rsid w:val="00F50164"/>
    <w:rsid w:val="00F67453"/>
    <w:rsid w:val="00FE32EA"/>
    <w:rsid w:val="00FF3738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C9E42"/>
  <w15:docId w15:val="{83D55753-1428-483D-92BE-40AEC60F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411"/>
  </w:style>
  <w:style w:type="paragraph" w:styleId="Nagwek1">
    <w:name w:val="heading 1"/>
    <w:basedOn w:val="Normalny"/>
    <w:link w:val="Nagwek1Znak"/>
    <w:uiPriority w:val="9"/>
    <w:qFormat/>
    <w:rsid w:val="00643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E40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7B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E40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E40D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E40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E40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E40DF"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0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0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3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35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9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91A1E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91A1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E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E10"/>
  </w:style>
  <w:style w:type="paragraph" w:styleId="Stopka">
    <w:name w:val="footer"/>
    <w:basedOn w:val="Normalny"/>
    <w:link w:val="StopkaZnak"/>
    <w:uiPriority w:val="99"/>
    <w:unhideWhenUsed/>
    <w:rsid w:val="00FE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0"/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F0320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omylnaczcionkaakapitu"/>
    <w:uiPriority w:val="99"/>
    <w:semiHidden/>
    <w:unhideWhenUsed/>
    <w:rsid w:val="00E903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203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4">
    <w:name w:val="Unresolved Mention4"/>
    <w:basedOn w:val="Domylnaczcionkaakapitu"/>
    <w:uiPriority w:val="99"/>
    <w:semiHidden/>
    <w:unhideWhenUsed/>
    <w:rsid w:val="007E35A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435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8D521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7B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kstlany">
    <w:name w:val="Tekst lany"/>
    <w:basedOn w:val="Normalny"/>
    <w:link w:val="TekstlanyZnak"/>
    <w:qFormat/>
    <w:rsid w:val="006E7BE0"/>
    <w:pPr>
      <w:spacing w:after="360" w:line="220" w:lineRule="exact"/>
    </w:pPr>
    <w:rPr>
      <w:rFonts w:ascii="Segoe UI Light" w:hAnsi="Segoe UI Light" w:cs="Open Sans"/>
      <w:spacing w:val="8"/>
      <w:sz w:val="18"/>
      <w:szCs w:val="20"/>
    </w:rPr>
  </w:style>
  <w:style w:type="character" w:customStyle="1" w:styleId="TekstlanyZnak">
    <w:name w:val="Tekst lany Znak"/>
    <w:basedOn w:val="Domylnaczcionkaakapitu"/>
    <w:link w:val="Tekstlany"/>
    <w:rsid w:val="006E7BE0"/>
    <w:rPr>
      <w:rFonts w:ascii="Segoe UI Light" w:hAnsi="Segoe UI Light" w:cs="Open Sans"/>
      <w:spacing w:val="8"/>
      <w:sz w:val="18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30A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rsid w:val="008E40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54064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F2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-pauls.pl/pl/o-na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wielgus@advanced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75fK7e8L/lN9nYEl/pPkelI6HQ==">CgMxLjAyCGguZ2pkZ3hzMgloLjMwajB6bGw4AHIhMU44a0VUQkdEWTRJM0FKa21qVkxKeFlIZDBJZ0Q0b3FE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Rzadkiewicz-Woźnica Renata</dc:creator>
  <cp:lastModifiedBy>Krzysztof Wielgus</cp:lastModifiedBy>
  <cp:revision>7</cp:revision>
  <dcterms:created xsi:type="dcterms:W3CDTF">2024-01-30T14:36:00Z</dcterms:created>
  <dcterms:modified xsi:type="dcterms:W3CDTF">2024-02-01T08:09:00Z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39ef71-a131-46a7-9947-05e08b1cb813_Enabled">
    <vt:lpwstr>true</vt:lpwstr>
  </property>
  <property fmtid="{D5CDD505-2E9C-101B-9397-08002B2CF9AE}" pid="3" name="MSIP_Label_9239ef71-a131-46a7-9947-05e08b1cb813_SetDate">
    <vt:lpwstr>2021-06-24T13:56:39Z</vt:lpwstr>
  </property>
  <property fmtid="{D5CDD505-2E9C-101B-9397-08002B2CF9AE}" pid="4" name="MSIP_Label_9239ef71-a131-46a7-9947-05e08b1cb813_Method">
    <vt:lpwstr>Privileged</vt:lpwstr>
  </property>
  <property fmtid="{D5CDD505-2E9C-101B-9397-08002B2CF9AE}" pid="5" name="MSIP_Label_9239ef71-a131-46a7-9947-05e08b1cb813_Name">
    <vt:lpwstr>Public</vt:lpwstr>
  </property>
  <property fmtid="{D5CDD505-2E9C-101B-9397-08002B2CF9AE}" pid="6" name="MSIP_Label_9239ef71-a131-46a7-9947-05e08b1cb813_SiteId">
    <vt:lpwstr>049e3382-8cdc-477b-9317-951b04689668</vt:lpwstr>
  </property>
  <property fmtid="{D5CDD505-2E9C-101B-9397-08002B2CF9AE}" pid="7" name="MSIP_Label_9239ef71-a131-46a7-9947-05e08b1cb813_ActionId">
    <vt:lpwstr>d638c92d-953e-467a-a7ea-1b553ad8bd0e</vt:lpwstr>
  </property>
  <property fmtid="{D5CDD505-2E9C-101B-9397-08002B2CF9AE}" pid="8" name="MSIP_Label_9239ef71-a131-46a7-9947-05e08b1cb813_ContentBits">
    <vt:lpwstr>0</vt:lpwstr>
  </property>
</Properties>
</file>